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57CA6940"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w:t>
      </w:r>
      <w:bookmarkStart w:id="2" w:name="_GoBack"/>
      <w:bookmarkEnd w:id="2"/>
      <w:r>
        <w:rPr>
          <w:rFonts w:ascii="Arial" w:eastAsia="MS Mincho" w:hAnsi="Arial" w:cs="Arial"/>
          <w:b/>
          <w:sz w:val="24"/>
          <w:szCs w:val="24"/>
          <w:lang w:val="en-GB" w:eastAsia="x-none"/>
        </w:rPr>
        <w:t>1</w:t>
      </w:r>
      <w:r w:rsidR="002F2BB9">
        <w:rPr>
          <w:rFonts w:ascii="Arial" w:eastAsia="MS Mincho" w:hAnsi="Arial" w:cs="Arial"/>
          <w:b/>
          <w:sz w:val="24"/>
          <w:szCs w:val="24"/>
          <w:lang w:val="en-GB" w:eastAsia="x-none"/>
        </w:rPr>
        <w:t>6</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sidR="002F2BB9">
        <w:rPr>
          <w:rFonts w:ascii="Arial" w:eastAsia="MS Mincho" w:hAnsi="Arial" w:cs="Arial"/>
          <w:b/>
          <w:i/>
          <w:sz w:val="24"/>
          <w:szCs w:val="24"/>
          <w:lang w:val="en-GB" w:eastAsia="x-none"/>
        </w:rPr>
        <w:t>0</w:t>
      </w:r>
      <w:r w:rsidR="008120E4">
        <w:rPr>
          <w:rFonts w:ascii="Arial" w:eastAsia="MS Mincho" w:hAnsi="Arial" w:cs="Arial"/>
          <w:b/>
          <w:i/>
          <w:sz w:val="24"/>
          <w:szCs w:val="24"/>
          <w:lang w:val="en-GB" w:eastAsia="x-none"/>
        </w:rPr>
        <w:t>9546</w:t>
      </w:r>
    </w:p>
    <w:p w14:paraId="6877EE3A" w14:textId="2AD0A7EF"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2F2BB9">
        <w:rPr>
          <w:rFonts w:ascii="Arial" w:eastAsia="MS Mincho" w:hAnsi="Arial" w:cs="Arial"/>
          <w:b/>
          <w:sz w:val="24"/>
          <w:szCs w:val="24"/>
          <w:lang w:val="en-GB" w:eastAsia="zh-CN"/>
        </w:rPr>
        <w:t>Nov</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Pr>
          <w:rFonts w:ascii="Arial" w:eastAsia="MS Mincho" w:hAnsi="Arial" w:cs="Arial"/>
          <w:b/>
          <w:sz w:val="24"/>
          <w:szCs w:val="24"/>
          <w:lang w:val="en-GB" w:eastAsia="zh-CN"/>
        </w:rPr>
        <w:t>-</w:t>
      </w:r>
      <w:r w:rsidR="002F2BB9">
        <w:rPr>
          <w:rFonts w:ascii="Arial" w:eastAsia="MS Mincho" w:hAnsi="Arial" w:cs="Arial"/>
          <w:b/>
          <w:sz w:val="24"/>
          <w:szCs w:val="24"/>
          <w:lang w:val="en-GB" w:eastAsia="zh-CN"/>
        </w:rPr>
        <w:t>1</w:t>
      </w:r>
      <w:r w:rsidR="00F84390">
        <w:rPr>
          <w:rFonts w:ascii="Arial" w:eastAsia="MS Mincho" w:hAnsi="Arial" w:cs="Arial"/>
          <w:b/>
          <w:sz w:val="24"/>
          <w:szCs w:val="24"/>
          <w:lang w:val="en-GB" w:eastAsia="zh-CN"/>
        </w:rPr>
        <w:t>2</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E3F74E1"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D41F28">
        <w:rPr>
          <w:rFonts w:ascii="Arial" w:hAnsi="Arial" w:cs="Arial"/>
          <w:szCs w:val="24"/>
        </w:rPr>
        <w:t>2</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7EC68D59"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BF4459" w:rsidRPr="00BF4459">
        <w:rPr>
          <w:b/>
          <w:sz w:val="24"/>
          <w:lang w:val="en-GB"/>
        </w:rPr>
        <w:t>Remaining open issues for Service Continuity</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7F286FFE" w14:textId="0547124B" w:rsidR="007F413C" w:rsidRDefault="00783663" w:rsidP="007D5EA2">
      <w:pPr>
        <w:rPr>
          <w:rFonts w:ascii="Arial" w:hAnsi="Arial" w:cs="Arial"/>
          <w:lang w:val="en-GB"/>
        </w:rPr>
      </w:pPr>
      <w:r>
        <w:rPr>
          <w:rFonts w:ascii="Arial" w:hAnsi="Arial" w:cs="Arial"/>
          <w:lang w:val="en-GB" w:eastAsia="zh-CN"/>
        </w:rPr>
        <w:t>There are still some</w:t>
      </w:r>
      <w:r w:rsidRPr="00783663">
        <w:t xml:space="preserve"> </w:t>
      </w:r>
      <w:r>
        <w:rPr>
          <w:rFonts w:ascii="Arial" w:hAnsi="Arial" w:cs="Arial"/>
          <w:lang w:val="en-GB" w:eastAsia="zh-CN"/>
        </w:rPr>
        <w:t>r</w:t>
      </w:r>
      <w:r w:rsidRPr="00783663">
        <w:rPr>
          <w:rFonts w:ascii="Arial" w:hAnsi="Arial" w:cs="Arial"/>
          <w:lang w:val="en-GB" w:eastAsia="zh-CN"/>
        </w:rPr>
        <w:t xml:space="preserve">emaining open issues for </w:t>
      </w:r>
      <w:r>
        <w:rPr>
          <w:rFonts w:ascii="Arial" w:hAnsi="Arial" w:cs="Arial"/>
          <w:lang w:val="en-GB" w:eastAsia="zh-CN"/>
        </w:rPr>
        <w:t>s</w:t>
      </w:r>
      <w:r w:rsidRPr="00783663">
        <w:rPr>
          <w:rFonts w:ascii="Arial" w:hAnsi="Arial" w:cs="Arial"/>
          <w:lang w:val="en-GB" w:eastAsia="zh-CN"/>
        </w:rPr>
        <w:t xml:space="preserve">ervice </w:t>
      </w:r>
      <w:r>
        <w:rPr>
          <w:rFonts w:ascii="Arial" w:hAnsi="Arial" w:cs="Arial"/>
          <w:lang w:val="en-GB" w:eastAsia="zh-CN"/>
        </w:rPr>
        <w:t>c</w:t>
      </w:r>
      <w:r w:rsidRPr="00783663">
        <w:rPr>
          <w:rFonts w:ascii="Arial" w:hAnsi="Arial" w:cs="Arial"/>
          <w:lang w:val="en-GB" w:eastAsia="zh-CN"/>
        </w:rPr>
        <w:t>ontinuity</w:t>
      </w:r>
      <w:r>
        <w:rPr>
          <w:rFonts w:ascii="Arial" w:hAnsi="Arial" w:cs="Arial"/>
          <w:lang w:val="en-GB" w:eastAsia="zh-CN"/>
        </w:rPr>
        <w:t xml:space="preserve"> following the discussion at RAN2#115e for </w:t>
      </w:r>
      <w:proofErr w:type="spellStart"/>
      <w:r>
        <w:rPr>
          <w:rFonts w:ascii="Arial" w:hAnsi="Arial" w:cs="Arial"/>
          <w:lang w:val="en-GB" w:eastAsia="zh-CN"/>
        </w:rPr>
        <w:t>sidelink</w:t>
      </w:r>
      <w:proofErr w:type="spellEnd"/>
      <w:r>
        <w:rPr>
          <w:rFonts w:ascii="Arial" w:hAnsi="Arial" w:cs="Arial"/>
          <w:lang w:val="en-GB" w:eastAsia="zh-CN"/>
        </w:rPr>
        <w:t xml:space="preserve"> relay. </w:t>
      </w:r>
    </w:p>
    <w:p w14:paraId="2E5072C3" w14:textId="0D5C3DE0" w:rsidR="004F0AFD" w:rsidRDefault="00E447C1" w:rsidP="00E447C1">
      <w:pPr>
        <w:spacing w:before="120"/>
        <w:rPr>
          <w:rFonts w:ascii="Arial" w:hAnsi="Arial" w:cs="Arial"/>
          <w:lang w:val="en-GB"/>
        </w:rPr>
      </w:pPr>
      <w:r>
        <w:rPr>
          <w:rFonts w:ascii="Arial" w:hAnsi="Arial" w:cs="Arial"/>
          <w:lang w:val="en-GB"/>
        </w:rPr>
        <w:t xml:space="preserve">This paper </w:t>
      </w:r>
      <w:r w:rsidR="007F413C">
        <w:rPr>
          <w:rFonts w:ascii="Arial" w:hAnsi="Arial" w:cs="Arial"/>
          <w:lang w:val="en-GB" w:eastAsia="zh-CN"/>
        </w:rPr>
        <w:t xml:space="preserve">intends to </w:t>
      </w:r>
      <w:r>
        <w:rPr>
          <w:rFonts w:ascii="Arial" w:hAnsi="Arial" w:cs="Arial"/>
          <w:lang w:val="en-GB"/>
        </w:rPr>
        <w:t>discuss the solution</w:t>
      </w:r>
      <w:r w:rsidR="00783663">
        <w:rPr>
          <w:rFonts w:ascii="Arial" w:hAnsi="Arial" w:cs="Arial"/>
          <w:lang w:val="en-GB"/>
        </w:rPr>
        <w:t>s</w:t>
      </w:r>
      <w:r>
        <w:rPr>
          <w:rFonts w:ascii="Arial" w:hAnsi="Arial" w:cs="Arial"/>
          <w:lang w:val="en-GB"/>
        </w:rPr>
        <w:t xml:space="preserve"> for th</w:t>
      </w:r>
      <w:r w:rsidR="00783663">
        <w:rPr>
          <w:rFonts w:ascii="Arial" w:hAnsi="Arial" w:cs="Arial"/>
          <w:lang w:val="en-GB"/>
        </w:rPr>
        <w:t>ese remaining issues</w:t>
      </w:r>
      <w:r>
        <w:rPr>
          <w:rFonts w:ascii="Arial" w:hAnsi="Arial" w:cs="Arial"/>
          <w:lang w:val="en-GB"/>
        </w:rPr>
        <w:t xml:space="preserve">. </w:t>
      </w:r>
      <w:r w:rsidR="004F0AFD">
        <w:rPr>
          <w:rFonts w:ascii="Arial" w:hAnsi="Arial" w:cs="Arial"/>
          <w:lang w:val="en-GB"/>
        </w:rPr>
        <w:t xml:space="preserve"> </w:t>
      </w:r>
    </w:p>
    <w:p w14:paraId="67BFD31C" w14:textId="088E177B" w:rsidR="00FC4FE7" w:rsidRDefault="00FC4FE7" w:rsidP="002A68BB">
      <w:pPr>
        <w:rPr>
          <w:rFonts w:ascii="Arial" w:hAnsi="Arial" w:cs="Arial"/>
          <w:lang w:val="en-GB"/>
        </w:rPr>
      </w:pPr>
    </w:p>
    <w:p w14:paraId="4246349B" w14:textId="7539692E" w:rsidR="00D329DF" w:rsidRPr="00615492" w:rsidRDefault="00783740" w:rsidP="00D102D3">
      <w:pPr>
        <w:pStyle w:val="Heading1"/>
        <w:rPr>
          <w:rFonts w:cs="Arial"/>
        </w:rPr>
      </w:pPr>
      <w:r>
        <w:rPr>
          <w:rFonts w:hint="eastAsia"/>
        </w:rPr>
        <w:t>S</w:t>
      </w:r>
      <w:r>
        <w:t xml:space="preserve">upport of RRC_IDLE / RRC_INACTIVE Relay UE </w:t>
      </w:r>
    </w:p>
    <w:p w14:paraId="39202A48" w14:textId="77777777" w:rsidR="00F3291A" w:rsidRDefault="00C5736A" w:rsidP="00E447C1">
      <w:pPr>
        <w:rPr>
          <w:rFonts w:ascii="Arial" w:hAnsi="Arial" w:cs="Arial"/>
          <w:lang w:val="en-GB" w:eastAsia="zh-CN"/>
        </w:rPr>
      </w:pPr>
      <w:r w:rsidRPr="00C5736A">
        <w:rPr>
          <w:rFonts w:ascii="Arial" w:hAnsi="Arial" w:cs="Arial"/>
          <w:lang w:val="en-GB" w:eastAsia="zh-CN"/>
        </w:rPr>
        <w:t>During the email discussion at RAN2#115e meeting (with report in R2-2108939), there is a discussion on the s</w:t>
      </w:r>
      <w:r w:rsidR="009A4359" w:rsidRPr="00C5736A">
        <w:rPr>
          <w:rFonts w:ascii="Arial" w:hAnsi="Arial" w:cs="Arial"/>
          <w:lang w:val="en-GB" w:eastAsia="zh-CN"/>
        </w:rPr>
        <w:t>upport of RRC_IDLE / RRC_INACTIVE Relay UE during direct-to-indirect switching</w:t>
      </w:r>
      <w:r w:rsidR="00031100" w:rsidRPr="00C5736A">
        <w:rPr>
          <w:rFonts w:ascii="Arial" w:hAnsi="Arial" w:cs="Arial"/>
          <w:lang w:val="en-GB" w:eastAsia="zh-CN"/>
        </w:rPr>
        <w:t>.</w:t>
      </w:r>
      <w:r w:rsidR="00254A72">
        <w:rPr>
          <w:rFonts w:ascii="Arial" w:hAnsi="Arial" w:cs="Arial"/>
          <w:lang w:val="en-GB" w:eastAsia="zh-CN"/>
        </w:rPr>
        <w:t xml:space="preserve"> There were diverse views expressed and no consensus was reached at </w:t>
      </w:r>
      <w:r w:rsidR="00254A72" w:rsidRPr="00C5736A">
        <w:rPr>
          <w:rFonts w:ascii="Arial" w:hAnsi="Arial" w:cs="Arial"/>
          <w:lang w:val="en-GB" w:eastAsia="zh-CN"/>
        </w:rPr>
        <w:t>RAN2#115e</w:t>
      </w:r>
      <w:r w:rsidR="00254A72">
        <w:rPr>
          <w:rFonts w:ascii="Arial" w:hAnsi="Arial" w:cs="Arial"/>
          <w:lang w:val="en-GB" w:eastAsia="zh-CN"/>
        </w:rPr>
        <w:t>. It should be noted that the current procedure for</w:t>
      </w:r>
      <w:r w:rsidR="00254A72" w:rsidRPr="00254A72">
        <w:rPr>
          <w:rFonts w:ascii="Arial" w:hAnsi="Arial" w:cs="Arial"/>
          <w:lang w:val="en-GB" w:eastAsia="zh-CN"/>
        </w:rPr>
        <w:t xml:space="preserve"> </w:t>
      </w:r>
      <w:r w:rsidR="00254A72" w:rsidRPr="00C5736A">
        <w:rPr>
          <w:rFonts w:ascii="Arial" w:hAnsi="Arial" w:cs="Arial"/>
          <w:lang w:val="en-GB" w:eastAsia="zh-CN"/>
        </w:rPr>
        <w:t>direct-to-indirect switching</w:t>
      </w:r>
      <w:r w:rsidR="00254A72">
        <w:rPr>
          <w:rFonts w:ascii="Arial" w:hAnsi="Arial" w:cs="Arial"/>
          <w:lang w:val="en-GB" w:eastAsia="zh-CN"/>
        </w:rPr>
        <w:t xml:space="preserve"> as captured in the SL relay running CR of 38.300 </w:t>
      </w:r>
      <w:r w:rsidR="00254A72" w:rsidRPr="00C5736A">
        <w:rPr>
          <w:rFonts w:ascii="Arial" w:hAnsi="Arial" w:cs="Arial"/>
          <w:lang w:val="en-GB" w:eastAsia="zh-CN"/>
        </w:rPr>
        <w:t>(in R2-21089</w:t>
      </w:r>
      <w:r w:rsidR="00254A72">
        <w:rPr>
          <w:rFonts w:ascii="Arial" w:hAnsi="Arial" w:cs="Arial"/>
          <w:lang w:val="en-GB" w:eastAsia="zh-CN"/>
        </w:rPr>
        <w:t>24</w:t>
      </w:r>
      <w:r w:rsidR="00254A72" w:rsidRPr="00C5736A">
        <w:rPr>
          <w:rFonts w:ascii="Arial" w:hAnsi="Arial" w:cs="Arial"/>
          <w:lang w:val="en-GB" w:eastAsia="zh-CN"/>
        </w:rPr>
        <w:t>)</w:t>
      </w:r>
      <w:r w:rsidR="00F3291A">
        <w:rPr>
          <w:rFonts w:ascii="Arial" w:hAnsi="Arial" w:cs="Arial"/>
          <w:lang w:val="en-GB" w:eastAsia="zh-CN"/>
        </w:rPr>
        <w:t xml:space="preserve"> is applicable only to </w:t>
      </w:r>
      <w:r w:rsidR="00F3291A" w:rsidRPr="00C5736A">
        <w:rPr>
          <w:rFonts w:ascii="Arial" w:hAnsi="Arial" w:cs="Arial"/>
          <w:lang w:val="en-GB" w:eastAsia="zh-CN"/>
        </w:rPr>
        <w:t>Relay UE</w:t>
      </w:r>
      <w:r w:rsidR="00F3291A">
        <w:rPr>
          <w:rFonts w:ascii="Arial" w:hAnsi="Arial" w:cs="Arial"/>
          <w:lang w:val="en-GB" w:eastAsia="zh-CN"/>
        </w:rPr>
        <w:t xml:space="preserve"> in RRC_CONNECTED. </w:t>
      </w:r>
    </w:p>
    <w:p w14:paraId="640A7BA2" w14:textId="77777777" w:rsidR="00F3291A" w:rsidRDefault="00F3291A" w:rsidP="00E447C1">
      <w:pPr>
        <w:rPr>
          <w:rFonts w:ascii="Arial" w:hAnsi="Arial" w:cs="Arial"/>
          <w:lang w:val="en-GB" w:eastAsia="zh-CN"/>
        </w:rPr>
      </w:pPr>
    </w:p>
    <w:p w14:paraId="195F9FE0" w14:textId="4DE0CED3" w:rsidR="00F3291A" w:rsidRDefault="00F3291A" w:rsidP="00E447C1">
      <w:pPr>
        <w:rPr>
          <w:rFonts w:ascii="Arial" w:hAnsi="Arial" w:cs="Arial"/>
          <w:lang w:val="en-GB" w:eastAsia="zh-CN"/>
        </w:rPr>
      </w:pPr>
      <w:r w:rsidRPr="00F3291A">
        <w:rPr>
          <w:rFonts w:ascii="Arial" w:hAnsi="Arial" w:cs="Arial"/>
          <w:lang w:val="en-GB" w:eastAsia="zh-CN"/>
        </w:rPr>
        <w:t xml:space="preserve">If </w:t>
      </w:r>
      <w:r>
        <w:rPr>
          <w:rFonts w:ascii="Arial" w:hAnsi="Arial" w:cs="Arial"/>
          <w:lang w:val="en-GB" w:eastAsia="zh-CN"/>
        </w:rPr>
        <w:t xml:space="preserve">the </w:t>
      </w:r>
      <w:r w:rsidRPr="00C5736A">
        <w:rPr>
          <w:rFonts w:ascii="Arial" w:hAnsi="Arial" w:cs="Arial"/>
          <w:lang w:val="en-GB" w:eastAsia="zh-CN"/>
        </w:rPr>
        <w:t>Relay UE</w:t>
      </w:r>
      <w:r>
        <w:rPr>
          <w:rFonts w:ascii="Arial" w:hAnsi="Arial" w:cs="Arial"/>
          <w:lang w:val="en-GB" w:eastAsia="zh-CN"/>
        </w:rPr>
        <w:t xml:space="preserve"> is </w:t>
      </w:r>
      <w:r w:rsidRPr="00F3291A">
        <w:rPr>
          <w:rFonts w:ascii="Arial" w:hAnsi="Arial" w:cs="Arial"/>
          <w:lang w:val="en-GB" w:eastAsia="zh-CN"/>
        </w:rPr>
        <w:t>in RRC_IDLE</w:t>
      </w:r>
      <w:r>
        <w:rPr>
          <w:rFonts w:ascii="Arial" w:hAnsi="Arial" w:cs="Arial"/>
          <w:lang w:val="en-GB" w:eastAsia="zh-CN"/>
        </w:rPr>
        <w:t xml:space="preserve">, the network needs to </w:t>
      </w:r>
      <w:r w:rsidRPr="00F3291A">
        <w:rPr>
          <w:rFonts w:ascii="Arial" w:hAnsi="Arial" w:cs="Arial"/>
          <w:lang w:val="en-GB" w:eastAsia="zh-CN"/>
        </w:rPr>
        <w:t xml:space="preserve">reach the </w:t>
      </w:r>
      <w:r>
        <w:rPr>
          <w:rFonts w:ascii="Arial" w:hAnsi="Arial" w:cs="Arial"/>
          <w:lang w:val="en-GB" w:eastAsia="zh-CN"/>
        </w:rPr>
        <w:t>R</w:t>
      </w:r>
      <w:r w:rsidRPr="00F3291A">
        <w:rPr>
          <w:rFonts w:ascii="Arial" w:hAnsi="Arial" w:cs="Arial"/>
          <w:lang w:val="en-GB" w:eastAsia="zh-CN"/>
        </w:rPr>
        <w:t>elay</w:t>
      </w:r>
      <w:r>
        <w:rPr>
          <w:rFonts w:ascii="Arial" w:hAnsi="Arial" w:cs="Arial"/>
          <w:lang w:val="en-GB" w:eastAsia="zh-CN"/>
        </w:rPr>
        <w:t xml:space="preserve"> UE via CN based paging before switching the link from direct path to indirect path, since in </w:t>
      </w:r>
      <w:r w:rsidRPr="00F3291A">
        <w:rPr>
          <w:rFonts w:ascii="Arial" w:hAnsi="Arial" w:cs="Arial"/>
          <w:lang w:val="en-GB" w:eastAsia="zh-CN"/>
        </w:rPr>
        <w:t>RRC_IDLE</w:t>
      </w:r>
      <w:r>
        <w:rPr>
          <w:rFonts w:ascii="Arial" w:hAnsi="Arial" w:cs="Arial"/>
          <w:lang w:val="en-GB" w:eastAsia="zh-CN"/>
        </w:rPr>
        <w:t>, t</w:t>
      </w:r>
      <w:r w:rsidRPr="00F3291A">
        <w:rPr>
          <w:rFonts w:ascii="Arial" w:hAnsi="Arial" w:cs="Arial"/>
          <w:lang w:val="en-GB" w:eastAsia="zh-CN"/>
        </w:rPr>
        <w:t xml:space="preserve">he only thing the </w:t>
      </w:r>
      <w:r>
        <w:rPr>
          <w:rFonts w:ascii="Arial" w:hAnsi="Arial" w:cs="Arial"/>
          <w:lang w:val="en-GB" w:eastAsia="zh-CN"/>
        </w:rPr>
        <w:t>R</w:t>
      </w:r>
      <w:r w:rsidRPr="00F3291A">
        <w:rPr>
          <w:rFonts w:ascii="Arial" w:hAnsi="Arial" w:cs="Arial"/>
          <w:lang w:val="en-GB" w:eastAsia="zh-CN"/>
        </w:rPr>
        <w:t>elay</w:t>
      </w:r>
      <w:r>
        <w:rPr>
          <w:rFonts w:ascii="Arial" w:hAnsi="Arial" w:cs="Arial"/>
          <w:lang w:val="en-GB" w:eastAsia="zh-CN"/>
        </w:rPr>
        <w:t xml:space="preserve"> UE </w:t>
      </w:r>
      <w:r w:rsidRPr="00F3291A">
        <w:rPr>
          <w:rFonts w:ascii="Arial" w:hAnsi="Arial" w:cs="Arial"/>
          <w:lang w:val="en-GB" w:eastAsia="zh-CN"/>
        </w:rPr>
        <w:t>monitors for is CN paging, and the only ID by which it can be addressed is 5G-S-TMSI.</w:t>
      </w:r>
      <w:r>
        <w:rPr>
          <w:rFonts w:ascii="Arial" w:hAnsi="Arial" w:cs="Arial"/>
          <w:lang w:val="en-GB" w:eastAsia="zh-CN"/>
        </w:rPr>
        <w:t xml:space="preserve"> According to the current common understanding, the Remote UE may report the L2 ID of the</w:t>
      </w:r>
      <w:r w:rsidRPr="00F3291A">
        <w:rPr>
          <w:rFonts w:ascii="Arial" w:hAnsi="Arial" w:cs="Arial"/>
          <w:lang w:val="en-GB" w:eastAsia="zh-CN"/>
        </w:rPr>
        <w:t xml:space="preserve"> </w:t>
      </w:r>
      <w:r>
        <w:rPr>
          <w:rFonts w:ascii="Arial" w:hAnsi="Arial" w:cs="Arial"/>
          <w:lang w:val="en-GB" w:eastAsia="zh-CN"/>
        </w:rPr>
        <w:t>R</w:t>
      </w:r>
      <w:r w:rsidRPr="00F3291A">
        <w:rPr>
          <w:rFonts w:ascii="Arial" w:hAnsi="Arial" w:cs="Arial"/>
          <w:lang w:val="en-GB" w:eastAsia="zh-CN"/>
        </w:rPr>
        <w:t>elay</w:t>
      </w:r>
      <w:r>
        <w:rPr>
          <w:rFonts w:ascii="Arial" w:hAnsi="Arial" w:cs="Arial"/>
          <w:lang w:val="en-GB" w:eastAsia="zh-CN"/>
        </w:rPr>
        <w:t xml:space="preserve"> UE to its connected cell following relay discovery</w:t>
      </w:r>
      <w:r w:rsidR="000619B6">
        <w:rPr>
          <w:rFonts w:ascii="Arial" w:hAnsi="Arial" w:cs="Arial"/>
          <w:lang w:val="en-GB" w:eastAsia="zh-CN"/>
        </w:rPr>
        <w:t xml:space="preserve"> and </w:t>
      </w:r>
      <w:proofErr w:type="spellStart"/>
      <w:r w:rsidR="000619B6">
        <w:rPr>
          <w:rFonts w:ascii="Arial" w:hAnsi="Arial" w:cs="Arial"/>
          <w:lang w:val="en-GB" w:eastAsia="zh-CN"/>
        </w:rPr>
        <w:t>sidelink</w:t>
      </w:r>
      <w:proofErr w:type="spellEnd"/>
      <w:r w:rsidR="000619B6">
        <w:rPr>
          <w:rFonts w:ascii="Arial" w:hAnsi="Arial" w:cs="Arial"/>
          <w:lang w:val="en-GB" w:eastAsia="zh-CN"/>
        </w:rPr>
        <w:t xml:space="preserve"> measurement</w:t>
      </w:r>
      <w:r>
        <w:rPr>
          <w:rFonts w:ascii="Arial" w:hAnsi="Arial" w:cs="Arial"/>
          <w:lang w:val="en-GB" w:eastAsia="zh-CN"/>
        </w:rPr>
        <w:t>. Then the network may derive the</w:t>
      </w:r>
      <w:r w:rsidRPr="00F3291A">
        <w:rPr>
          <w:rFonts w:ascii="Arial" w:hAnsi="Arial" w:cs="Arial"/>
          <w:lang w:val="en-GB" w:eastAsia="zh-CN"/>
        </w:rPr>
        <w:t xml:space="preserve"> </w:t>
      </w:r>
      <w:r>
        <w:rPr>
          <w:rFonts w:ascii="Arial" w:hAnsi="Arial" w:cs="Arial"/>
          <w:lang w:val="en-GB" w:eastAsia="zh-CN"/>
        </w:rPr>
        <w:t>R</w:t>
      </w:r>
      <w:r w:rsidRPr="00F3291A">
        <w:rPr>
          <w:rFonts w:ascii="Arial" w:hAnsi="Arial" w:cs="Arial"/>
          <w:lang w:val="en-GB" w:eastAsia="zh-CN"/>
        </w:rPr>
        <w:t>elay</w:t>
      </w:r>
      <w:r>
        <w:rPr>
          <w:rFonts w:ascii="Arial" w:hAnsi="Arial" w:cs="Arial"/>
          <w:lang w:val="en-GB" w:eastAsia="zh-CN"/>
        </w:rPr>
        <w:t xml:space="preserve"> UE’s </w:t>
      </w:r>
      <w:r w:rsidRPr="00F3291A">
        <w:rPr>
          <w:rFonts w:ascii="Arial" w:hAnsi="Arial" w:cs="Arial"/>
          <w:lang w:val="en-GB" w:eastAsia="zh-CN"/>
        </w:rPr>
        <w:t>5G-S-TMSI</w:t>
      </w:r>
      <w:r>
        <w:rPr>
          <w:rFonts w:ascii="Arial" w:hAnsi="Arial" w:cs="Arial"/>
          <w:lang w:val="en-GB" w:eastAsia="zh-CN"/>
        </w:rPr>
        <w:t xml:space="preserve"> based on such L2 ID according to the </w:t>
      </w:r>
      <w:r w:rsidR="000619B6">
        <w:rPr>
          <w:rFonts w:ascii="Arial" w:hAnsi="Arial" w:cs="Arial"/>
          <w:lang w:val="en-GB" w:eastAsia="zh-CN"/>
        </w:rPr>
        <w:t xml:space="preserve">report from Remote UE. Such derivation may be done at 5GC and then coordination with SA2 may be needed to enable that solution. </w:t>
      </w:r>
      <w:r>
        <w:rPr>
          <w:rFonts w:ascii="Arial" w:hAnsi="Arial" w:cs="Arial"/>
          <w:lang w:val="en-GB" w:eastAsia="zh-CN"/>
        </w:rPr>
        <w:t xml:space="preserve">  </w:t>
      </w:r>
      <w:r w:rsidRPr="00F3291A">
        <w:rPr>
          <w:rFonts w:ascii="Arial" w:hAnsi="Arial" w:cs="Arial"/>
          <w:lang w:val="en-GB" w:eastAsia="zh-CN"/>
        </w:rPr>
        <w:t xml:space="preserve"> </w:t>
      </w:r>
    </w:p>
    <w:p w14:paraId="17839192" w14:textId="63E2C71E" w:rsidR="00F3291A" w:rsidRDefault="00F3291A" w:rsidP="00E447C1">
      <w:pPr>
        <w:rPr>
          <w:rFonts w:ascii="Arial" w:hAnsi="Arial" w:cs="Arial"/>
          <w:lang w:val="en-GB" w:eastAsia="zh-CN"/>
        </w:rPr>
      </w:pPr>
      <w:r>
        <w:rPr>
          <w:rFonts w:ascii="Arial" w:hAnsi="Arial" w:cs="Arial"/>
          <w:lang w:val="en-GB" w:eastAsia="zh-CN"/>
        </w:rPr>
        <w:t xml:space="preserve"> </w:t>
      </w:r>
    </w:p>
    <w:p w14:paraId="132896E8" w14:textId="2DCBCABF" w:rsidR="00D24F15" w:rsidRDefault="000E65B6" w:rsidP="00E447C1">
      <w:pPr>
        <w:rPr>
          <w:rFonts w:ascii="Arial" w:hAnsi="Arial" w:cs="Arial"/>
          <w:lang w:val="en-GB" w:eastAsia="zh-CN"/>
        </w:rPr>
      </w:pPr>
      <w:r w:rsidRPr="00F3291A">
        <w:rPr>
          <w:rFonts w:ascii="Arial" w:hAnsi="Arial" w:cs="Arial"/>
          <w:lang w:val="en-GB" w:eastAsia="zh-CN"/>
        </w:rPr>
        <w:t xml:space="preserve">If </w:t>
      </w:r>
      <w:r>
        <w:rPr>
          <w:rFonts w:ascii="Arial" w:hAnsi="Arial" w:cs="Arial"/>
          <w:lang w:val="en-GB" w:eastAsia="zh-CN"/>
        </w:rPr>
        <w:t xml:space="preserve">the </w:t>
      </w:r>
      <w:r w:rsidRPr="00C5736A">
        <w:rPr>
          <w:rFonts w:ascii="Arial" w:hAnsi="Arial" w:cs="Arial"/>
          <w:lang w:val="en-GB" w:eastAsia="zh-CN"/>
        </w:rPr>
        <w:t>Relay UE</w:t>
      </w:r>
      <w:r>
        <w:rPr>
          <w:rFonts w:ascii="Arial" w:hAnsi="Arial" w:cs="Arial"/>
          <w:lang w:val="en-GB" w:eastAsia="zh-CN"/>
        </w:rPr>
        <w:t xml:space="preserve"> is </w:t>
      </w:r>
      <w:r w:rsidRPr="00F3291A">
        <w:rPr>
          <w:rFonts w:ascii="Arial" w:hAnsi="Arial" w:cs="Arial"/>
          <w:lang w:val="en-GB" w:eastAsia="zh-CN"/>
        </w:rPr>
        <w:t>in RRC_</w:t>
      </w:r>
      <w:r w:rsidRPr="000E65B6">
        <w:rPr>
          <w:rFonts w:ascii="Arial" w:hAnsi="Arial" w:cs="Arial"/>
          <w:lang w:val="en-GB" w:eastAsia="zh-CN"/>
        </w:rPr>
        <w:t xml:space="preserve"> </w:t>
      </w:r>
      <w:r w:rsidRPr="00C5736A">
        <w:rPr>
          <w:rFonts w:ascii="Arial" w:hAnsi="Arial" w:cs="Arial"/>
          <w:lang w:val="en-GB" w:eastAsia="zh-CN"/>
        </w:rPr>
        <w:t>INACTIVE</w:t>
      </w:r>
      <w:r>
        <w:rPr>
          <w:rFonts w:ascii="Arial" w:hAnsi="Arial" w:cs="Arial"/>
          <w:lang w:val="en-GB" w:eastAsia="zh-CN"/>
        </w:rPr>
        <w:t xml:space="preserve">, the network can </w:t>
      </w:r>
      <w:r w:rsidRPr="00F3291A">
        <w:rPr>
          <w:rFonts w:ascii="Arial" w:hAnsi="Arial" w:cs="Arial"/>
          <w:lang w:val="en-GB" w:eastAsia="zh-CN"/>
        </w:rPr>
        <w:t xml:space="preserve">reach the </w:t>
      </w:r>
      <w:r>
        <w:rPr>
          <w:rFonts w:ascii="Arial" w:hAnsi="Arial" w:cs="Arial"/>
          <w:lang w:val="en-GB" w:eastAsia="zh-CN"/>
        </w:rPr>
        <w:t>R</w:t>
      </w:r>
      <w:r w:rsidRPr="00F3291A">
        <w:rPr>
          <w:rFonts w:ascii="Arial" w:hAnsi="Arial" w:cs="Arial"/>
          <w:lang w:val="en-GB" w:eastAsia="zh-CN"/>
        </w:rPr>
        <w:t>elay</w:t>
      </w:r>
      <w:r>
        <w:rPr>
          <w:rFonts w:ascii="Arial" w:hAnsi="Arial" w:cs="Arial"/>
          <w:lang w:val="en-GB" w:eastAsia="zh-CN"/>
        </w:rPr>
        <w:t xml:space="preserve"> UE via RAN based paging before switching the link from direct path to indirect path, since in </w:t>
      </w:r>
      <w:r w:rsidRPr="00F3291A">
        <w:rPr>
          <w:rFonts w:ascii="Arial" w:hAnsi="Arial" w:cs="Arial"/>
          <w:lang w:val="en-GB" w:eastAsia="zh-CN"/>
        </w:rPr>
        <w:t>RRC_</w:t>
      </w:r>
      <w:r w:rsidRPr="000E65B6">
        <w:rPr>
          <w:rFonts w:ascii="Arial" w:hAnsi="Arial" w:cs="Arial"/>
          <w:lang w:val="en-GB" w:eastAsia="zh-CN"/>
        </w:rPr>
        <w:t xml:space="preserve"> </w:t>
      </w:r>
      <w:r w:rsidRPr="00C5736A">
        <w:rPr>
          <w:rFonts w:ascii="Arial" w:hAnsi="Arial" w:cs="Arial"/>
          <w:lang w:val="en-GB" w:eastAsia="zh-CN"/>
        </w:rPr>
        <w:t>INACTIVE</w:t>
      </w:r>
      <w:r>
        <w:rPr>
          <w:rFonts w:ascii="Arial" w:hAnsi="Arial" w:cs="Arial"/>
          <w:lang w:val="en-GB" w:eastAsia="zh-CN"/>
        </w:rPr>
        <w:t xml:space="preserve">, </w:t>
      </w:r>
      <w:r w:rsidRPr="00F3291A">
        <w:rPr>
          <w:rFonts w:ascii="Arial" w:hAnsi="Arial" w:cs="Arial"/>
          <w:lang w:val="en-GB" w:eastAsia="zh-CN"/>
        </w:rPr>
        <w:t xml:space="preserve">the </w:t>
      </w:r>
      <w:r>
        <w:rPr>
          <w:rFonts w:ascii="Arial" w:hAnsi="Arial" w:cs="Arial"/>
          <w:lang w:val="en-GB" w:eastAsia="zh-CN"/>
        </w:rPr>
        <w:t>R</w:t>
      </w:r>
      <w:r w:rsidRPr="00F3291A">
        <w:rPr>
          <w:rFonts w:ascii="Arial" w:hAnsi="Arial" w:cs="Arial"/>
          <w:lang w:val="en-GB" w:eastAsia="zh-CN"/>
        </w:rPr>
        <w:t>elay</w:t>
      </w:r>
      <w:r>
        <w:rPr>
          <w:rFonts w:ascii="Arial" w:hAnsi="Arial" w:cs="Arial"/>
          <w:lang w:val="en-GB" w:eastAsia="zh-CN"/>
        </w:rPr>
        <w:t xml:space="preserve"> UE </w:t>
      </w:r>
      <w:r w:rsidRPr="00F3291A">
        <w:rPr>
          <w:rFonts w:ascii="Arial" w:hAnsi="Arial" w:cs="Arial"/>
          <w:lang w:val="en-GB" w:eastAsia="zh-CN"/>
        </w:rPr>
        <w:t xml:space="preserve">monitors </w:t>
      </w:r>
      <w:r>
        <w:rPr>
          <w:rFonts w:ascii="Arial" w:hAnsi="Arial" w:cs="Arial"/>
          <w:lang w:val="en-GB" w:eastAsia="zh-CN"/>
        </w:rPr>
        <w:t>RAN</w:t>
      </w:r>
      <w:r w:rsidRPr="00F3291A">
        <w:rPr>
          <w:rFonts w:ascii="Arial" w:hAnsi="Arial" w:cs="Arial"/>
          <w:lang w:val="en-GB" w:eastAsia="zh-CN"/>
        </w:rPr>
        <w:t xml:space="preserve"> paging</w:t>
      </w:r>
      <w:r>
        <w:rPr>
          <w:rFonts w:ascii="Arial" w:hAnsi="Arial" w:cs="Arial"/>
          <w:lang w:val="en-GB" w:eastAsia="zh-CN"/>
        </w:rPr>
        <w:t>. During the</w:t>
      </w:r>
      <w:r w:rsidR="00254A72">
        <w:rPr>
          <w:rFonts w:ascii="Arial" w:hAnsi="Arial" w:cs="Arial"/>
          <w:lang w:val="en-GB" w:eastAsia="zh-CN"/>
        </w:rPr>
        <w:t xml:space="preserve"> </w:t>
      </w:r>
      <w:r>
        <w:rPr>
          <w:rFonts w:ascii="Arial" w:hAnsi="Arial" w:cs="Arial"/>
          <w:lang w:val="en-GB" w:eastAsia="zh-CN"/>
        </w:rPr>
        <w:t>RAN</w:t>
      </w:r>
      <w:r w:rsidRPr="00F3291A">
        <w:rPr>
          <w:rFonts w:ascii="Arial" w:hAnsi="Arial" w:cs="Arial"/>
          <w:lang w:val="en-GB" w:eastAsia="zh-CN"/>
        </w:rPr>
        <w:t xml:space="preserve"> </w:t>
      </w:r>
      <w:r>
        <w:rPr>
          <w:rFonts w:ascii="Arial" w:hAnsi="Arial" w:cs="Arial"/>
          <w:lang w:val="en-GB" w:eastAsia="zh-CN"/>
        </w:rPr>
        <w:t xml:space="preserve">based </w:t>
      </w:r>
      <w:r w:rsidRPr="00F3291A">
        <w:rPr>
          <w:rFonts w:ascii="Arial" w:hAnsi="Arial" w:cs="Arial"/>
          <w:lang w:val="en-GB" w:eastAsia="zh-CN"/>
        </w:rPr>
        <w:t>paging</w:t>
      </w:r>
      <w:r>
        <w:rPr>
          <w:rFonts w:ascii="Arial" w:hAnsi="Arial" w:cs="Arial"/>
          <w:lang w:val="en-GB" w:eastAsia="zh-CN"/>
        </w:rPr>
        <w:t>, the Relay UE is</w:t>
      </w:r>
      <w:r w:rsidRPr="000E65B6">
        <w:rPr>
          <w:rFonts w:ascii="Arial" w:hAnsi="Arial" w:cs="Arial"/>
          <w:lang w:val="en-GB" w:eastAsia="zh-CN"/>
        </w:rPr>
        <w:t xml:space="preserve"> </w:t>
      </w:r>
      <w:r w:rsidRPr="00F3291A">
        <w:rPr>
          <w:rFonts w:ascii="Arial" w:hAnsi="Arial" w:cs="Arial"/>
          <w:lang w:val="en-GB" w:eastAsia="zh-CN"/>
        </w:rPr>
        <w:t>addressed</w:t>
      </w:r>
      <w:r>
        <w:rPr>
          <w:rFonts w:ascii="Arial" w:hAnsi="Arial" w:cs="Arial"/>
          <w:lang w:val="en-GB" w:eastAsia="zh-CN"/>
        </w:rPr>
        <w:t xml:space="preserve"> via I-RNTI.</w:t>
      </w:r>
      <w:r w:rsidR="00D24F15">
        <w:rPr>
          <w:rFonts w:ascii="Arial" w:hAnsi="Arial" w:cs="Arial"/>
          <w:lang w:val="en-GB" w:eastAsia="zh-CN"/>
        </w:rPr>
        <w:t xml:space="preserve"> In case of intra-</w:t>
      </w:r>
      <w:proofErr w:type="spellStart"/>
      <w:r w:rsidR="00D24F15">
        <w:rPr>
          <w:rFonts w:ascii="Arial" w:hAnsi="Arial" w:cs="Arial"/>
          <w:lang w:val="en-GB" w:eastAsia="zh-CN"/>
        </w:rPr>
        <w:t>gNB</w:t>
      </w:r>
      <w:proofErr w:type="spellEnd"/>
      <w:r w:rsidR="00D24F15">
        <w:rPr>
          <w:rFonts w:ascii="Arial" w:hAnsi="Arial" w:cs="Arial"/>
          <w:lang w:val="en-GB" w:eastAsia="zh-CN"/>
        </w:rPr>
        <w:t xml:space="preserve"> </w:t>
      </w:r>
      <w:r w:rsidR="00D24F15" w:rsidRPr="00C5736A">
        <w:rPr>
          <w:rFonts w:ascii="Arial" w:hAnsi="Arial" w:cs="Arial"/>
          <w:lang w:val="en-GB" w:eastAsia="zh-CN"/>
        </w:rPr>
        <w:t>direct-to-indirect switching</w:t>
      </w:r>
      <w:r w:rsidR="00D24F15">
        <w:rPr>
          <w:rFonts w:ascii="Arial" w:hAnsi="Arial" w:cs="Arial"/>
          <w:lang w:val="en-GB" w:eastAsia="zh-CN"/>
        </w:rPr>
        <w:t xml:space="preserve">, the </w:t>
      </w:r>
      <w:proofErr w:type="spellStart"/>
      <w:r w:rsidR="00D24F15">
        <w:rPr>
          <w:rFonts w:ascii="Arial" w:hAnsi="Arial" w:cs="Arial"/>
          <w:lang w:val="en-GB" w:eastAsia="zh-CN"/>
        </w:rPr>
        <w:t>g</w:t>
      </w:r>
      <w:r w:rsidR="00D24F15">
        <w:rPr>
          <w:rFonts w:ascii="Arial" w:hAnsi="Arial" w:cs="Arial" w:hint="eastAsia"/>
          <w:lang w:val="en-GB" w:eastAsia="zh-CN"/>
        </w:rPr>
        <w:t>NB</w:t>
      </w:r>
      <w:proofErr w:type="spellEnd"/>
      <w:r w:rsidR="00D24F15">
        <w:rPr>
          <w:rFonts w:ascii="Arial" w:hAnsi="Arial" w:cs="Arial"/>
          <w:lang w:val="en-GB" w:eastAsia="zh-CN"/>
        </w:rPr>
        <w:t xml:space="preserve"> may maintain the mapping relation between the I-RNTI and L2 ID for Relay UE. Then when Remote UE</w:t>
      </w:r>
      <w:r>
        <w:rPr>
          <w:rFonts w:ascii="Arial" w:hAnsi="Arial" w:cs="Arial"/>
          <w:lang w:val="en-GB" w:eastAsia="zh-CN"/>
        </w:rPr>
        <w:t xml:space="preserve"> </w:t>
      </w:r>
      <w:r w:rsidR="00D24F15">
        <w:rPr>
          <w:rFonts w:ascii="Arial" w:hAnsi="Arial" w:cs="Arial"/>
          <w:lang w:val="en-GB" w:eastAsia="zh-CN"/>
        </w:rPr>
        <w:t>reports the L2 ID of the</w:t>
      </w:r>
      <w:r w:rsidR="00D24F15" w:rsidRPr="00F3291A">
        <w:rPr>
          <w:rFonts w:ascii="Arial" w:hAnsi="Arial" w:cs="Arial"/>
          <w:lang w:val="en-GB" w:eastAsia="zh-CN"/>
        </w:rPr>
        <w:t xml:space="preserve"> </w:t>
      </w:r>
      <w:r w:rsidR="00D24F15">
        <w:rPr>
          <w:rFonts w:ascii="Arial" w:hAnsi="Arial" w:cs="Arial"/>
          <w:lang w:val="en-GB" w:eastAsia="zh-CN"/>
        </w:rPr>
        <w:t>R</w:t>
      </w:r>
      <w:r w:rsidR="00D24F15" w:rsidRPr="00F3291A">
        <w:rPr>
          <w:rFonts w:ascii="Arial" w:hAnsi="Arial" w:cs="Arial"/>
          <w:lang w:val="en-GB" w:eastAsia="zh-CN"/>
        </w:rPr>
        <w:t>elay</w:t>
      </w:r>
      <w:r w:rsidR="00D24F15">
        <w:rPr>
          <w:rFonts w:ascii="Arial" w:hAnsi="Arial" w:cs="Arial"/>
          <w:lang w:val="en-GB" w:eastAsia="zh-CN"/>
        </w:rPr>
        <w:t xml:space="preserve"> UE to its connected cell following relay discovery and </w:t>
      </w:r>
      <w:proofErr w:type="spellStart"/>
      <w:r w:rsidR="00D24F15">
        <w:rPr>
          <w:rFonts w:ascii="Arial" w:hAnsi="Arial" w:cs="Arial"/>
          <w:lang w:val="en-GB" w:eastAsia="zh-CN"/>
        </w:rPr>
        <w:t>sidelink</w:t>
      </w:r>
      <w:proofErr w:type="spellEnd"/>
      <w:r w:rsidR="00D24F15">
        <w:rPr>
          <w:rFonts w:ascii="Arial" w:hAnsi="Arial" w:cs="Arial"/>
          <w:lang w:val="en-GB" w:eastAsia="zh-CN"/>
        </w:rPr>
        <w:t xml:space="preserve"> measurement, the </w:t>
      </w:r>
      <w:proofErr w:type="spellStart"/>
      <w:r w:rsidR="00D24F15">
        <w:rPr>
          <w:rFonts w:ascii="Arial" w:hAnsi="Arial" w:cs="Arial"/>
          <w:lang w:val="en-GB" w:eastAsia="zh-CN"/>
        </w:rPr>
        <w:t>g</w:t>
      </w:r>
      <w:r w:rsidR="00D24F15">
        <w:rPr>
          <w:rFonts w:ascii="Arial" w:hAnsi="Arial" w:cs="Arial" w:hint="eastAsia"/>
          <w:lang w:val="en-GB" w:eastAsia="zh-CN"/>
        </w:rPr>
        <w:t>NB</w:t>
      </w:r>
      <w:proofErr w:type="spellEnd"/>
      <w:r w:rsidR="00D24F15">
        <w:rPr>
          <w:rFonts w:ascii="Arial" w:hAnsi="Arial" w:cs="Arial"/>
          <w:lang w:val="en-GB" w:eastAsia="zh-CN"/>
        </w:rPr>
        <w:t xml:space="preserve"> can derive the I-RNTI of the Relay UE and initiate the RAN based paging to wake up the Relay UE to provide relaying service. </w:t>
      </w:r>
      <w:r w:rsidR="00F33376">
        <w:rPr>
          <w:rFonts w:ascii="Arial" w:hAnsi="Arial" w:cs="Arial"/>
          <w:lang w:val="en-GB" w:eastAsia="zh-CN"/>
        </w:rPr>
        <w:t>In case of inter-</w:t>
      </w:r>
      <w:proofErr w:type="spellStart"/>
      <w:r w:rsidR="00F33376">
        <w:rPr>
          <w:rFonts w:ascii="Arial" w:hAnsi="Arial" w:cs="Arial"/>
          <w:lang w:val="en-GB" w:eastAsia="zh-CN"/>
        </w:rPr>
        <w:t>gNB</w:t>
      </w:r>
      <w:proofErr w:type="spellEnd"/>
      <w:r w:rsidR="00F33376">
        <w:rPr>
          <w:rFonts w:ascii="Arial" w:hAnsi="Arial" w:cs="Arial"/>
          <w:lang w:val="en-GB" w:eastAsia="zh-CN"/>
        </w:rPr>
        <w:t xml:space="preserve"> </w:t>
      </w:r>
      <w:r w:rsidR="00F33376" w:rsidRPr="00C5736A">
        <w:rPr>
          <w:rFonts w:ascii="Arial" w:hAnsi="Arial" w:cs="Arial"/>
          <w:lang w:val="en-GB" w:eastAsia="zh-CN"/>
        </w:rPr>
        <w:t>direct-to-indirect switching</w:t>
      </w:r>
      <w:r w:rsidR="00F33376">
        <w:rPr>
          <w:rFonts w:ascii="Arial" w:hAnsi="Arial" w:cs="Arial"/>
          <w:lang w:val="en-GB" w:eastAsia="zh-CN"/>
        </w:rPr>
        <w:t xml:space="preserve">, context fetch procedure is needed to enable the RAN based paging. </w:t>
      </w:r>
    </w:p>
    <w:p w14:paraId="726EA7FE" w14:textId="77777777" w:rsidR="00D24F15" w:rsidRDefault="00D24F15" w:rsidP="00E447C1">
      <w:pPr>
        <w:rPr>
          <w:rFonts w:ascii="Arial" w:hAnsi="Arial" w:cs="Arial"/>
          <w:lang w:val="en-GB" w:eastAsia="zh-CN"/>
        </w:rPr>
      </w:pPr>
    </w:p>
    <w:p w14:paraId="2C227230" w14:textId="7FEDDE16" w:rsidR="00031100" w:rsidRDefault="00D24F15" w:rsidP="00E447C1">
      <w:pPr>
        <w:rPr>
          <w:rFonts w:ascii="Arial" w:hAnsi="Arial" w:cs="Arial"/>
          <w:lang w:val="en-GB"/>
        </w:rPr>
      </w:pPr>
      <w:r>
        <w:rPr>
          <w:rFonts w:ascii="Arial" w:hAnsi="Arial" w:cs="Arial" w:hint="eastAsia"/>
          <w:lang w:val="en-GB" w:eastAsia="zh-CN"/>
        </w:rPr>
        <w:t>As</w:t>
      </w:r>
      <w:r>
        <w:rPr>
          <w:rFonts w:ascii="Arial" w:hAnsi="Arial" w:cs="Arial"/>
          <w:lang w:val="en-GB" w:eastAsia="zh-CN"/>
        </w:rPr>
        <w:t xml:space="preserve"> can be seen, </w:t>
      </w:r>
      <w:r w:rsidR="00F33376">
        <w:rPr>
          <w:rFonts w:ascii="Arial" w:hAnsi="Arial" w:cs="Arial"/>
          <w:lang w:val="en-GB" w:eastAsia="zh-CN"/>
        </w:rPr>
        <w:t xml:space="preserve">to support </w:t>
      </w:r>
      <w:r w:rsidR="00F33376" w:rsidRPr="00C5736A">
        <w:rPr>
          <w:rFonts w:ascii="Arial" w:hAnsi="Arial" w:cs="Arial"/>
          <w:lang w:val="en-GB" w:eastAsia="zh-CN"/>
        </w:rPr>
        <w:t>direct-to-indirect switching</w:t>
      </w:r>
      <w:r w:rsidR="00F33376">
        <w:rPr>
          <w:rFonts w:ascii="Arial" w:hAnsi="Arial" w:cs="Arial"/>
          <w:lang w:val="en-GB" w:eastAsia="zh-CN"/>
        </w:rPr>
        <w:t xml:space="preserve"> to</w:t>
      </w:r>
      <w:r w:rsidR="00F33376" w:rsidRPr="00F33376">
        <w:rPr>
          <w:rFonts w:ascii="Arial" w:hAnsi="Arial" w:cs="Arial"/>
          <w:lang w:val="en-GB" w:eastAsia="zh-CN"/>
        </w:rPr>
        <w:t xml:space="preserve"> </w:t>
      </w:r>
      <w:r w:rsidR="00F33376" w:rsidRPr="00C5736A">
        <w:rPr>
          <w:rFonts w:ascii="Arial" w:hAnsi="Arial" w:cs="Arial"/>
          <w:lang w:val="en-GB" w:eastAsia="zh-CN"/>
        </w:rPr>
        <w:t xml:space="preserve">Relay UE </w:t>
      </w:r>
      <w:r w:rsidR="00F33376">
        <w:rPr>
          <w:rFonts w:ascii="Arial" w:hAnsi="Arial" w:cs="Arial"/>
          <w:lang w:val="en-GB" w:eastAsia="zh-CN"/>
        </w:rPr>
        <w:t xml:space="preserve">in </w:t>
      </w:r>
      <w:r w:rsidR="00F33376" w:rsidRPr="00C5736A">
        <w:rPr>
          <w:rFonts w:ascii="Arial" w:hAnsi="Arial" w:cs="Arial"/>
          <w:lang w:val="en-GB" w:eastAsia="zh-CN"/>
        </w:rPr>
        <w:t>RRC_IDLE / RRC_INACTIVE</w:t>
      </w:r>
      <w:r w:rsidR="00F33376">
        <w:rPr>
          <w:rFonts w:ascii="Arial" w:hAnsi="Arial" w:cs="Arial"/>
          <w:lang w:val="en-GB" w:eastAsia="zh-CN"/>
        </w:rPr>
        <w:t xml:space="preserve">, additional spec impact is expected. We do not think it is the right idea to discuss this in addition to the </w:t>
      </w:r>
      <w:r w:rsidR="00F33376" w:rsidRPr="00C5736A">
        <w:rPr>
          <w:rFonts w:ascii="Arial" w:hAnsi="Arial" w:cs="Arial"/>
          <w:lang w:val="en-GB" w:eastAsia="zh-CN"/>
        </w:rPr>
        <w:t>direct-to-indirect switching</w:t>
      </w:r>
      <w:r w:rsidR="00F33376">
        <w:rPr>
          <w:rFonts w:ascii="Arial" w:hAnsi="Arial" w:cs="Arial"/>
          <w:lang w:val="en-GB" w:eastAsia="zh-CN"/>
        </w:rPr>
        <w:t xml:space="preserve"> to</w:t>
      </w:r>
      <w:r w:rsidR="00F33376" w:rsidRPr="00F33376">
        <w:rPr>
          <w:rFonts w:ascii="Arial" w:hAnsi="Arial" w:cs="Arial"/>
          <w:lang w:val="en-GB" w:eastAsia="zh-CN"/>
        </w:rPr>
        <w:t xml:space="preserve"> </w:t>
      </w:r>
      <w:r w:rsidR="00F33376">
        <w:rPr>
          <w:rFonts w:ascii="Arial" w:hAnsi="Arial" w:cs="Arial"/>
          <w:lang w:val="en-GB" w:eastAsia="zh-CN"/>
        </w:rPr>
        <w:t xml:space="preserve">connected </w:t>
      </w:r>
      <w:r w:rsidR="00F33376" w:rsidRPr="00C5736A">
        <w:rPr>
          <w:rFonts w:ascii="Arial" w:hAnsi="Arial" w:cs="Arial"/>
          <w:lang w:val="en-GB" w:eastAsia="zh-CN"/>
        </w:rPr>
        <w:t>Relay UE</w:t>
      </w:r>
      <w:r w:rsidR="00F33376">
        <w:rPr>
          <w:rFonts w:ascii="Arial" w:hAnsi="Arial" w:cs="Arial"/>
          <w:lang w:val="en-GB" w:eastAsia="zh-CN"/>
        </w:rPr>
        <w:t xml:space="preserve">, due to the work load of Rel-17 </w:t>
      </w:r>
      <w:proofErr w:type="spellStart"/>
      <w:r w:rsidR="00F33376">
        <w:rPr>
          <w:rFonts w:ascii="Arial" w:hAnsi="Arial" w:cs="Arial"/>
          <w:lang w:val="en-GB" w:eastAsia="zh-CN"/>
        </w:rPr>
        <w:t>sidelink</w:t>
      </w:r>
      <w:proofErr w:type="spellEnd"/>
      <w:r w:rsidR="00F33376">
        <w:rPr>
          <w:rFonts w:ascii="Arial" w:hAnsi="Arial" w:cs="Arial"/>
          <w:lang w:val="en-GB" w:eastAsia="zh-CN"/>
        </w:rPr>
        <w:t xml:space="preserve"> relay. </w:t>
      </w:r>
      <w:r w:rsidR="00F33376" w:rsidRPr="00C5736A">
        <w:rPr>
          <w:rFonts w:ascii="Arial" w:hAnsi="Arial" w:cs="Arial"/>
          <w:lang w:val="en-GB" w:eastAsia="zh-CN"/>
        </w:rPr>
        <w:t xml:space="preserve"> </w:t>
      </w:r>
    </w:p>
    <w:p w14:paraId="0878691F" w14:textId="16123D4C" w:rsidR="00890EEE" w:rsidRDefault="00890EEE" w:rsidP="00DC2159">
      <w:pPr>
        <w:rPr>
          <w:rFonts w:ascii="Arial" w:hAnsi="Arial" w:cs="Arial"/>
          <w:lang w:val="en-GB"/>
        </w:rPr>
      </w:pPr>
    </w:p>
    <w:p w14:paraId="6596811D" w14:textId="7E0AC445" w:rsidR="00D24F15" w:rsidRDefault="00F33376" w:rsidP="00206067">
      <w:pPr>
        <w:spacing w:before="120" w:after="120"/>
        <w:rPr>
          <w:rFonts w:ascii="Arial" w:hAnsi="Arial" w:cs="Arial"/>
          <w:lang w:val="en-GB"/>
        </w:rPr>
      </w:pPr>
      <w:bookmarkStart w:id="6" w:name="OLE_LINK41"/>
      <w:bookmarkStart w:id="7" w:name="OLE_LINK24"/>
      <w:bookmarkStart w:id="8" w:name="OLE_LINK17"/>
      <w:bookmarkStart w:id="9" w:name="OLE_LINK16"/>
      <w:bookmarkEnd w:id="3"/>
      <w:bookmarkEnd w:id="4"/>
      <w:bookmarkEnd w:id="5"/>
      <w:r w:rsidRPr="00F33376">
        <w:rPr>
          <w:rFonts w:ascii="Arial" w:hAnsi="Arial" w:cs="Arial"/>
          <w:b/>
          <w:lang w:val="en-GB"/>
        </w:rPr>
        <w:t xml:space="preserve">Proposal-1: </w:t>
      </w:r>
      <w:r w:rsidRPr="00F33376">
        <w:rPr>
          <w:rFonts w:ascii="Arial" w:hAnsi="Arial" w:cs="Arial"/>
          <w:b/>
          <w:lang w:val="en-GB" w:eastAsia="zh-CN"/>
        </w:rPr>
        <w:t xml:space="preserve">The support of direct-to-indirect switching to Relay UE in RRC_IDLE / RRC_INACTIVE is postponed to next release. </w:t>
      </w:r>
    </w:p>
    <w:p w14:paraId="0E864AEA" w14:textId="4AA1C11B" w:rsidR="00D24F15" w:rsidRPr="00D14E69" w:rsidRDefault="00D14E69" w:rsidP="00D14E69">
      <w:pPr>
        <w:pStyle w:val="Heading1"/>
      </w:pPr>
      <w:r w:rsidRPr="00D14E69">
        <w:lastRenderedPageBreak/>
        <w:t>New timer for direct-to-indirect switching</w:t>
      </w:r>
    </w:p>
    <w:p w14:paraId="775BF5B0" w14:textId="77777777" w:rsidR="00E83A19" w:rsidRDefault="00E83A19" w:rsidP="00E83A19">
      <w:pPr>
        <w:spacing w:before="120" w:after="120"/>
        <w:rPr>
          <w:rFonts w:ascii="Arial" w:hAnsi="Arial" w:cs="Arial"/>
        </w:rPr>
      </w:pPr>
      <w:r>
        <w:rPr>
          <w:rFonts w:ascii="Arial" w:hAnsi="Arial" w:cs="Arial" w:hint="eastAsia"/>
          <w:lang w:eastAsia="zh-CN"/>
        </w:rPr>
        <w:t>During</w:t>
      </w:r>
      <w:r>
        <w:rPr>
          <w:rFonts w:ascii="Arial" w:hAnsi="Arial" w:cs="Arial"/>
          <w:lang w:eastAsia="zh-CN"/>
        </w:rPr>
        <w:t xml:space="preserve"> the discussion within R2-2108939, there is a discussion on whether </w:t>
      </w:r>
      <w:r w:rsidRPr="00E83A19">
        <w:rPr>
          <w:rFonts w:ascii="Arial" w:hAnsi="Arial" w:cs="Arial"/>
        </w:rPr>
        <w:t>the timer T304</w:t>
      </w:r>
      <w:r>
        <w:rPr>
          <w:rFonts w:ascii="Arial" w:hAnsi="Arial" w:cs="Arial"/>
        </w:rPr>
        <w:t xml:space="preserve"> or similar timer</w:t>
      </w:r>
      <w:r w:rsidRPr="00E83A19">
        <w:rPr>
          <w:rFonts w:ascii="Arial" w:hAnsi="Arial" w:cs="Arial"/>
        </w:rPr>
        <w:t xml:space="preserve"> is needed for the path switch procedure and also whether a different T304 is needed for the case of path switch from direct to indirect path and vice versa. </w:t>
      </w:r>
    </w:p>
    <w:p w14:paraId="7000E497" w14:textId="77777777" w:rsidR="003F2C46" w:rsidRDefault="00E83A19" w:rsidP="00E83A19">
      <w:pPr>
        <w:spacing w:before="120" w:after="120"/>
        <w:rPr>
          <w:rFonts w:ascii="Arial" w:hAnsi="Arial" w:cs="Arial"/>
          <w:lang w:eastAsia="zh-CN"/>
        </w:rPr>
      </w:pPr>
      <w:r>
        <w:rPr>
          <w:rFonts w:ascii="Arial" w:hAnsi="Arial" w:cs="Arial"/>
          <w:lang w:eastAsia="zh-CN"/>
        </w:rPr>
        <w:t xml:space="preserve">According to the replies received within R2-2108939, all or majority companies replied </w:t>
      </w:r>
      <w:r w:rsidR="003F2C46">
        <w:rPr>
          <w:rFonts w:ascii="Arial" w:hAnsi="Arial" w:cs="Arial"/>
          <w:lang w:eastAsia="zh-CN"/>
        </w:rPr>
        <w:t>no</w:t>
      </w:r>
      <w:r>
        <w:rPr>
          <w:rFonts w:ascii="Arial" w:hAnsi="Arial" w:cs="Arial"/>
          <w:lang w:eastAsia="zh-CN"/>
        </w:rPr>
        <w:t xml:space="preserve"> to the question to introduce a new timer for</w:t>
      </w:r>
      <w:r w:rsidRPr="006E277A">
        <w:rPr>
          <w:rFonts w:ascii="Arial" w:hAnsi="Arial" w:cs="Arial"/>
          <w:lang w:eastAsia="zh-CN"/>
        </w:rPr>
        <w:t xml:space="preserve"> </w:t>
      </w:r>
      <w:r>
        <w:rPr>
          <w:rFonts w:ascii="Arial" w:hAnsi="Arial" w:cs="Arial"/>
          <w:lang w:eastAsia="zh-CN"/>
        </w:rPr>
        <w:t xml:space="preserve">path </w:t>
      </w:r>
      <w:r w:rsidRPr="006E277A">
        <w:rPr>
          <w:rFonts w:ascii="Arial" w:hAnsi="Arial" w:cs="Arial"/>
          <w:lang w:eastAsia="zh-CN"/>
        </w:rPr>
        <w:t xml:space="preserve">switch from </w:t>
      </w:r>
      <w:r w:rsidR="003F2C46">
        <w:rPr>
          <w:rFonts w:ascii="Arial" w:hAnsi="Arial" w:cs="Arial"/>
          <w:lang w:eastAsia="zh-CN"/>
        </w:rPr>
        <w:t>in</w:t>
      </w:r>
      <w:r w:rsidRPr="006E277A">
        <w:rPr>
          <w:rFonts w:ascii="Arial" w:hAnsi="Arial" w:cs="Arial"/>
          <w:lang w:eastAsia="zh-CN"/>
        </w:rPr>
        <w:t>direct to direct</w:t>
      </w:r>
      <w:r>
        <w:rPr>
          <w:rFonts w:ascii="Arial" w:hAnsi="Arial" w:cs="Arial"/>
          <w:lang w:eastAsia="zh-CN"/>
        </w:rPr>
        <w:t xml:space="preserve"> path. </w:t>
      </w:r>
      <w:r w:rsidR="003F2C46">
        <w:rPr>
          <w:rFonts w:ascii="Arial" w:hAnsi="Arial" w:cs="Arial"/>
          <w:lang w:eastAsia="zh-CN"/>
        </w:rPr>
        <w:t>O</w:t>
      </w:r>
      <w:r w:rsidR="000B6A89">
        <w:rPr>
          <w:rFonts w:ascii="Arial" w:hAnsi="Arial" w:cs="Arial"/>
          <w:lang w:eastAsia="zh-CN"/>
        </w:rPr>
        <w:t xml:space="preserve">ur understanding is that </w:t>
      </w:r>
      <w:r>
        <w:rPr>
          <w:rFonts w:ascii="Arial" w:hAnsi="Arial" w:cs="Arial"/>
          <w:lang w:eastAsia="zh-CN"/>
        </w:rPr>
        <w:t xml:space="preserve">the </w:t>
      </w:r>
      <w:r w:rsidRPr="006E277A">
        <w:rPr>
          <w:rFonts w:ascii="Arial" w:hAnsi="Arial" w:cs="Arial"/>
          <w:lang w:eastAsia="zh-CN"/>
        </w:rPr>
        <w:t>legacy T304 could be reused for path switch from indirect to direct</w:t>
      </w:r>
      <w:r>
        <w:rPr>
          <w:rFonts w:ascii="Arial" w:hAnsi="Arial" w:cs="Arial"/>
          <w:lang w:eastAsia="zh-CN"/>
        </w:rPr>
        <w:t xml:space="preserve"> path. </w:t>
      </w:r>
    </w:p>
    <w:p w14:paraId="2D4C2641" w14:textId="6D4E6505" w:rsidR="00E83A19" w:rsidRDefault="00E83A19" w:rsidP="00E83A19">
      <w:pPr>
        <w:spacing w:before="120" w:after="120"/>
        <w:rPr>
          <w:rFonts w:ascii="Arial" w:hAnsi="Arial" w:cs="Arial"/>
          <w:lang w:eastAsia="zh-CN"/>
        </w:rPr>
      </w:pPr>
      <w:r>
        <w:rPr>
          <w:rFonts w:ascii="Arial" w:hAnsi="Arial" w:cs="Arial"/>
          <w:lang w:eastAsia="zh-CN"/>
        </w:rPr>
        <w:t xml:space="preserve"> </w:t>
      </w:r>
    </w:p>
    <w:p w14:paraId="51AF6BC3" w14:textId="77777777" w:rsidR="000B6A89" w:rsidRDefault="000B6A89" w:rsidP="00E83A19">
      <w:pPr>
        <w:spacing w:before="120" w:after="120"/>
        <w:rPr>
          <w:rFonts w:ascii="Arial" w:hAnsi="Arial" w:cs="Arial"/>
          <w:b/>
          <w:lang w:eastAsia="zh-CN"/>
        </w:rPr>
      </w:pPr>
      <w:r w:rsidRPr="006E277A">
        <w:rPr>
          <w:rFonts w:ascii="Arial" w:hAnsi="Arial" w:cs="Arial"/>
          <w:b/>
          <w:lang w:eastAsia="zh-CN"/>
        </w:rPr>
        <w:t>Proposal-</w:t>
      </w:r>
      <w:r>
        <w:rPr>
          <w:rFonts w:ascii="Arial" w:hAnsi="Arial" w:cs="Arial"/>
          <w:b/>
          <w:lang w:eastAsia="zh-CN"/>
        </w:rPr>
        <w:t>2</w:t>
      </w:r>
      <w:r w:rsidRPr="006E277A">
        <w:rPr>
          <w:rFonts w:ascii="Arial" w:hAnsi="Arial" w:cs="Arial"/>
          <w:b/>
          <w:lang w:eastAsia="zh-CN"/>
        </w:rPr>
        <w:t>: the legacy T304 is reused for path switch from indirect to direct path</w:t>
      </w:r>
      <w:r>
        <w:rPr>
          <w:rFonts w:ascii="Arial" w:hAnsi="Arial" w:cs="Arial"/>
          <w:b/>
          <w:lang w:eastAsia="zh-CN"/>
        </w:rPr>
        <w:t>.</w:t>
      </w:r>
    </w:p>
    <w:p w14:paraId="75B6D520" w14:textId="77777777" w:rsidR="003F2C46" w:rsidRDefault="003F2C46" w:rsidP="00E83A19">
      <w:pPr>
        <w:spacing w:before="120" w:after="120"/>
        <w:rPr>
          <w:rFonts w:ascii="Arial" w:hAnsi="Arial" w:cs="Arial"/>
          <w:b/>
          <w:lang w:eastAsia="zh-CN"/>
        </w:rPr>
      </w:pPr>
    </w:p>
    <w:p w14:paraId="021B3573" w14:textId="565B2DCA" w:rsidR="003F2C46" w:rsidRDefault="00E55AD9" w:rsidP="003F2C46">
      <w:pPr>
        <w:spacing w:before="120" w:after="120"/>
        <w:rPr>
          <w:rFonts w:ascii="Arial" w:hAnsi="Arial" w:cs="Arial"/>
          <w:lang w:eastAsia="zh-CN"/>
        </w:rPr>
      </w:pPr>
      <w:r>
        <w:rPr>
          <w:rFonts w:ascii="Arial" w:hAnsi="Arial" w:cs="Arial"/>
          <w:lang w:eastAsia="zh-CN"/>
        </w:rPr>
        <w:t>Meanwhile</w:t>
      </w:r>
      <w:r w:rsidR="003F2C46">
        <w:rPr>
          <w:rFonts w:ascii="Arial" w:hAnsi="Arial" w:cs="Arial"/>
          <w:lang w:eastAsia="zh-CN"/>
        </w:rPr>
        <w:t xml:space="preserve">, </w:t>
      </w:r>
      <w:r w:rsidR="003F2C46" w:rsidRPr="003F2C46">
        <w:rPr>
          <w:rFonts w:ascii="Arial" w:hAnsi="Arial" w:cs="Arial"/>
          <w:lang w:eastAsia="zh-CN"/>
        </w:rPr>
        <w:t>for the path switch procedure from direct to indirect path</w:t>
      </w:r>
      <w:r w:rsidR="003F2C46">
        <w:rPr>
          <w:rFonts w:ascii="Arial" w:hAnsi="Arial" w:cs="Arial"/>
          <w:lang w:eastAsia="zh-CN"/>
        </w:rPr>
        <w:t xml:space="preserve">, it </w:t>
      </w:r>
      <w:r w:rsidR="003F2C46" w:rsidRPr="003F2C46">
        <w:rPr>
          <w:rFonts w:ascii="Arial" w:hAnsi="Arial" w:cs="Arial"/>
          <w:lang w:eastAsia="zh-CN"/>
        </w:rPr>
        <w:t>would need a new timer. The timer T304 is started at the reception of the reconfiguration with sync and is stopped when the RACH is completed.</w:t>
      </w:r>
      <w:r w:rsidR="003F2C46">
        <w:rPr>
          <w:rFonts w:ascii="Arial" w:hAnsi="Arial" w:cs="Arial"/>
          <w:lang w:eastAsia="zh-CN"/>
        </w:rPr>
        <w:t xml:space="preserve"> </w:t>
      </w:r>
      <w:r w:rsidR="003F2C46" w:rsidRPr="003F2C46">
        <w:rPr>
          <w:rFonts w:ascii="Arial" w:hAnsi="Arial" w:cs="Arial"/>
          <w:lang w:eastAsia="zh-CN"/>
        </w:rPr>
        <w:t xml:space="preserve">However, in path switch the </w:t>
      </w:r>
      <w:r>
        <w:rPr>
          <w:rFonts w:ascii="Arial" w:hAnsi="Arial" w:cs="Arial"/>
          <w:lang w:eastAsia="zh-CN"/>
        </w:rPr>
        <w:t>R</w:t>
      </w:r>
      <w:r w:rsidR="003F2C46" w:rsidRPr="003F2C46">
        <w:rPr>
          <w:rFonts w:ascii="Arial" w:hAnsi="Arial" w:cs="Arial"/>
          <w:lang w:eastAsia="zh-CN"/>
        </w:rPr>
        <w:t xml:space="preserve">emote UE does not perform RACH and thus timer T304 cannot be reused. </w:t>
      </w:r>
      <w:r>
        <w:rPr>
          <w:rFonts w:ascii="Arial" w:hAnsi="Arial" w:cs="Arial"/>
          <w:lang w:eastAsia="zh-CN"/>
        </w:rPr>
        <w:t xml:space="preserve">This means the stop condition for the new timer is a bit different from that of T304. </w:t>
      </w:r>
      <w:r w:rsidR="003F2C46" w:rsidRPr="003F2C46">
        <w:rPr>
          <w:rFonts w:ascii="Arial" w:hAnsi="Arial" w:cs="Arial"/>
          <w:lang w:eastAsia="zh-CN"/>
        </w:rPr>
        <w:t>We also think that legacy reconfiguration with sync cannot be reused as such for the path switch from direct to indirect.</w:t>
      </w:r>
    </w:p>
    <w:p w14:paraId="02F88663" w14:textId="77777777" w:rsidR="00E55AD9" w:rsidRPr="003F2C46" w:rsidRDefault="00E55AD9" w:rsidP="003F2C46">
      <w:pPr>
        <w:spacing w:before="120" w:after="120"/>
        <w:rPr>
          <w:rFonts w:ascii="Arial" w:hAnsi="Arial" w:cs="Arial"/>
          <w:lang w:eastAsia="zh-CN"/>
        </w:rPr>
      </w:pPr>
    </w:p>
    <w:p w14:paraId="73B3B153" w14:textId="45E18AB0" w:rsidR="000B6A89" w:rsidRDefault="000B6A89" w:rsidP="00E83A19">
      <w:pPr>
        <w:spacing w:before="120" w:after="120"/>
        <w:rPr>
          <w:rFonts w:ascii="Arial" w:hAnsi="Arial" w:cs="Arial"/>
        </w:rPr>
      </w:pPr>
      <w:r w:rsidRPr="006E277A">
        <w:rPr>
          <w:rFonts w:ascii="Arial" w:hAnsi="Arial" w:cs="Arial"/>
          <w:b/>
          <w:lang w:eastAsia="zh-CN"/>
        </w:rPr>
        <w:t>Proposal-</w:t>
      </w:r>
      <w:r>
        <w:rPr>
          <w:rFonts w:ascii="Arial" w:hAnsi="Arial" w:cs="Arial"/>
          <w:b/>
          <w:lang w:eastAsia="zh-CN"/>
        </w:rPr>
        <w:t>3</w:t>
      </w:r>
      <w:r w:rsidRPr="006E277A">
        <w:rPr>
          <w:rFonts w:ascii="Arial" w:hAnsi="Arial" w:cs="Arial"/>
          <w:b/>
          <w:lang w:eastAsia="zh-CN"/>
        </w:rPr>
        <w:t xml:space="preserve">: </w:t>
      </w:r>
      <w:r>
        <w:rPr>
          <w:rFonts w:ascii="Arial" w:hAnsi="Arial" w:cs="Arial"/>
          <w:b/>
          <w:lang w:eastAsia="zh-CN"/>
        </w:rPr>
        <w:t>A</w:t>
      </w:r>
      <w:r w:rsidRPr="006E277A">
        <w:rPr>
          <w:rFonts w:ascii="Arial" w:hAnsi="Arial" w:cs="Arial"/>
          <w:b/>
          <w:lang w:eastAsia="zh-CN"/>
        </w:rPr>
        <w:t xml:space="preserve"> new timer (</w:t>
      </w:r>
      <w:r w:rsidRPr="00061D8D">
        <w:rPr>
          <w:rFonts w:ascii="Arial" w:hAnsi="Arial" w:cs="Arial"/>
          <w:b/>
          <w:lang w:eastAsia="zh-CN"/>
        </w:rPr>
        <w:t>T304 alike) is introduced for</w:t>
      </w:r>
      <w:r w:rsidRPr="00061D8D">
        <w:t xml:space="preserve"> </w:t>
      </w:r>
      <w:r w:rsidRPr="00061D8D">
        <w:rPr>
          <w:rFonts w:ascii="Arial" w:hAnsi="Arial" w:cs="Arial"/>
          <w:b/>
          <w:lang w:eastAsia="zh-CN"/>
        </w:rPr>
        <w:t>path switch from direct to indirect path</w:t>
      </w:r>
      <w:r w:rsidRPr="006E277A">
        <w:rPr>
          <w:rFonts w:ascii="Arial" w:hAnsi="Arial" w:cs="Arial"/>
          <w:b/>
          <w:lang w:eastAsia="zh-CN"/>
        </w:rPr>
        <w:t>.</w:t>
      </w:r>
    </w:p>
    <w:p w14:paraId="59E41E0F" w14:textId="42029319" w:rsidR="00D24F15" w:rsidRPr="00D24F15" w:rsidRDefault="00D24F15" w:rsidP="00D24F15">
      <w:pPr>
        <w:spacing w:before="120" w:after="120"/>
        <w:rPr>
          <w:rFonts w:ascii="Arial" w:hAnsi="Arial" w:cs="Arial"/>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670349F4" w14:textId="35CFCD3E" w:rsidR="00BA61CA" w:rsidRDefault="005C07DF" w:rsidP="009C1FFB">
      <w:pPr>
        <w:spacing w:after="240"/>
        <w:rPr>
          <w:rFonts w:ascii="Arial" w:hAnsi="Arial" w:cs="Arial"/>
          <w:b/>
          <w:lang w:val="en-GB" w:eastAsia="zh-CN"/>
        </w:rPr>
      </w:pPr>
      <w:r w:rsidRPr="00F33376">
        <w:rPr>
          <w:rFonts w:ascii="Arial" w:hAnsi="Arial" w:cs="Arial"/>
          <w:b/>
          <w:lang w:val="en-GB"/>
        </w:rPr>
        <w:t xml:space="preserve">Proposal-1: </w:t>
      </w:r>
      <w:r w:rsidRPr="00F33376">
        <w:rPr>
          <w:rFonts w:ascii="Arial" w:hAnsi="Arial" w:cs="Arial"/>
          <w:b/>
          <w:lang w:val="en-GB" w:eastAsia="zh-CN"/>
        </w:rPr>
        <w:t>The support of direct-to-indirect switching to Relay UE in RRC_IDLE / RRC_INACTIVE is postponed to next release.</w:t>
      </w:r>
    </w:p>
    <w:p w14:paraId="345C5057" w14:textId="3340D01B" w:rsidR="005C07DF" w:rsidRDefault="005C07DF" w:rsidP="009C1FFB">
      <w:pPr>
        <w:spacing w:after="240"/>
        <w:rPr>
          <w:rFonts w:ascii="Arial" w:hAnsi="Arial" w:cs="Arial"/>
          <w:b/>
          <w:lang w:val="en-GB" w:eastAsia="zh-CN"/>
        </w:rPr>
      </w:pPr>
      <w:r w:rsidRPr="006E277A">
        <w:rPr>
          <w:rFonts w:ascii="Arial" w:hAnsi="Arial" w:cs="Arial"/>
          <w:b/>
          <w:lang w:eastAsia="zh-CN"/>
        </w:rPr>
        <w:t>Proposal-</w:t>
      </w:r>
      <w:r>
        <w:rPr>
          <w:rFonts w:ascii="Arial" w:hAnsi="Arial" w:cs="Arial"/>
          <w:b/>
          <w:lang w:eastAsia="zh-CN"/>
        </w:rPr>
        <w:t>2</w:t>
      </w:r>
      <w:r w:rsidRPr="006E277A">
        <w:rPr>
          <w:rFonts w:ascii="Arial" w:hAnsi="Arial" w:cs="Arial"/>
          <w:b/>
          <w:lang w:eastAsia="zh-CN"/>
        </w:rPr>
        <w:t>: the legacy T304 is reused for path switch from indirect to direct path</w:t>
      </w:r>
      <w:r>
        <w:rPr>
          <w:rFonts w:ascii="Arial" w:hAnsi="Arial" w:cs="Arial"/>
          <w:b/>
          <w:lang w:eastAsia="zh-CN"/>
        </w:rPr>
        <w:t>.</w:t>
      </w:r>
    </w:p>
    <w:p w14:paraId="5482EF3F" w14:textId="3E213554" w:rsidR="005C07DF" w:rsidRDefault="005C07DF" w:rsidP="009C1FFB">
      <w:pPr>
        <w:spacing w:after="240"/>
        <w:rPr>
          <w:rFonts w:ascii="Arial" w:hAnsi="Arial" w:cs="Arial"/>
        </w:rPr>
      </w:pPr>
      <w:r w:rsidRPr="006E277A">
        <w:rPr>
          <w:rFonts w:ascii="Arial" w:hAnsi="Arial" w:cs="Arial"/>
          <w:b/>
          <w:lang w:eastAsia="zh-CN"/>
        </w:rPr>
        <w:t>Proposal-</w:t>
      </w:r>
      <w:r>
        <w:rPr>
          <w:rFonts w:ascii="Arial" w:hAnsi="Arial" w:cs="Arial"/>
          <w:b/>
          <w:lang w:eastAsia="zh-CN"/>
        </w:rPr>
        <w:t>3</w:t>
      </w:r>
      <w:r w:rsidRPr="006E277A">
        <w:rPr>
          <w:rFonts w:ascii="Arial" w:hAnsi="Arial" w:cs="Arial"/>
          <w:b/>
          <w:lang w:eastAsia="zh-CN"/>
        </w:rPr>
        <w:t xml:space="preserve">: </w:t>
      </w:r>
      <w:r>
        <w:rPr>
          <w:rFonts w:ascii="Arial" w:hAnsi="Arial" w:cs="Arial"/>
          <w:b/>
          <w:lang w:eastAsia="zh-CN"/>
        </w:rPr>
        <w:t>A</w:t>
      </w:r>
      <w:r w:rsidRPr="006E277A">
        <w:rPr>
          <w:rFonts w:ascii="Arial" w:hAnsi="Arial" w:cs="Arial"/>
          <w:b/>
          <w:lang w:eastAsia="zh-CN"/>
        </w:rPr>
        <w:t xml:space="preserve"> new timer (</w:t>
      </w:r>
      <w:r w:rsidRPr="00061D8D">
        <w:rPr>
          <w:rFonts w:ascii="Arial" w:hAnsi="Arial" w:cs="Arial"/>
          <w:b/>
          <w:lang w:eastAsia="zh-CN"/>
        </w:rPr>
        <w:t>T304 alike) is introduced for</w:t>
      </w:r>
      <w:r w:rsidRPr="00061D8D">
        <w:t xml:space="preserve"> </w:t>
      </w:r>
      <w:r w:rsidRPr="00061D8D">
        <w:rPr>
          <w:rFonts w:ascii="Arial" w:hAnsi="Arial" w:cs="Arial"/>
          <w:b/>
          <w:lang w:eastAsia="zh-CN"/>
        </w:rPr>
        <w:t>path switch from direct to indirect path</w:t>
      </w:r>
      <w:r w:rsidRPr="006E277A">
        <w:rPr>
          <w:rFonts w:ascii="Arial" w:hAnsi="Arial" w:cs="Arial"/>
          <w:b/>
          <w:lang w:eastAsia="zh-CN"/>
        </w:rPr>
        <w:t>.</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0E6A9BE0" w14:textId="374F5F66" w:rsidR="00D74469" w:rsidRPr="000F743E" w:rsidRDefault="002F39DA" w:rsidP="001536EA">
      <w:pPr>
        <w:spacing w:after="240"/>
        <w:ind w:left="720" w:hanging="720"/>
        <w:rPr>
          <w:lang w:val="en-GB"/>
        </w:rPr>
      </w:pPr>
      <w:r w:rsidRPr="0075214E">
        <w:rPr>
          <w:rFonts w:ascii="Arial" w:hAnsi="Arial" w:cs="Arial"/>
          <w:lang w:val="en-GB" w:eastAsia="en-US"/>
        </w:rPr>
        <w:t>[1]</w:t>
      </w:r>
      <w:r w:rsidRPr="0075214E">
        <w:rPr>
          <w:rFonts w:ascii="Arial" w:hAnsi="Arial" w:cs="Arial"/>
          <w:lang w:val="en-GB" w:eastAsia="en-US"/>
        </w:rPr>
        <w:tab/>
      </w:r>
      <w:r w:rsidR="00C51ADA">
        <w:rPr>
          <w:rFonts w:ascii="Arial" w:hAnsi="Arial" w:cs="Arial"/>
          <w:lang w:val="en-GB" w:eastAsia="en-US"/>
        </w:rPr>
        <w:t>R2-210</w:t>
      </w:r>
      <w:r w:rsidR="00F90E6E">
        <w:rPr>
          <w:rFonts w:ascii="Arial" w:hAnsi="Arial" w:cs="Arial"/>
          <w:lang w:val="en-GB" w:eastAsia="en-US"/>
        </w:rPr>
        <w:t>8939</w:t>
      </w:r>
      <w:r w:rsidR="00C51ADA">
        <w:rPr>
          <w:rFonts w:ascii="Arial" w:hAnsi="Arial" w:cs="Arial"/>
          <w:lang w:val="en-GB" w:eastAsia="en-US"/>
        </w:rPr>
        <w:t xml:space="preserve">, </w:t>
      </w:r>
      <w:r w:rsidR="000F743E" w:rsidRPr="000F743E">
        <w:rPr>
          <w:rFonts w:ascii="Arial" w:hAnsi="Arial" w:cs="Arial"/>
          <w:lang w:val="en-GB" w:eastAsia="en-US"/>
        </w:rPr>
        <w:t xml:space="preserve">Summary of </w:t>
      </w:r>
      <w:r w:rsidR="00BA61CA" w:rsidRPr="00B07949">
        <w:rPr>
          <w:rFonts w:ascii="Arial" w:hAnsi="Arial" w:cs="Arial" w:hint="eastAsia"/>
          <w:lang w:val="en-GB" w:eastAsia="zh-CN"/>
        </w:rPr>
        <w:t>[</w:t>
      </w:r>
      <w:r w:rsidR="00F90E6E">
        <w:rPr>
          <w:rFonts w:ascii="Arial" w:hAnsi="Arial" w:cs="Arial" w:hint="eastAsia"/>
          <w:lang w:val="en-GB" w:eastAsia="zh-CN"/>
        </w:rPr>
        <w:t>AT115-e</w:t>
      </w:r>
      <w:proofErr w:type="gramStart"/>
      <w:r w:rsidR="00F90E6E">
        <w:rPr>
          <w:rFonts w:ascii="Arial" w:hAnsi="Arial" w:cs="Arial" w:hint="eastAsia"/>
          <w:lang w:val="en-GB" w:eastAsia="zh-CN"/>
        </w:rPr>
        <w:t>][</w:t>
      </w:r>
      <w:proofErr w:type="gramEnd"/>
      <w:r w:rsidR="00F90E6E">
        <w:rPr>
          <w:rFonts w:ascii="Arial" w:hAnsi="Arial" w:cs="Arial" w:hint="eastAsia"/>
          <w:lang w:val="en-GB" w:eastAsia="zh-CN"/>
        </w:rPr>
        <w:t>6</w:t>
      </w:r>
      <w:r w:rsidR="00BA61CA" w:rsidRPr="00B07949">
        <w:rPr>
          <w:rFonts w:ascii="Arial" w:hAnsi="Arial" w:cs="Arial" w:hint="eastAsia"/>
          <w:lang w:val="en-GB" w:eastAsia="zh-CN"/>
        </w:rPr>
        <w:t>0</w:t>
      </w:r>
      <w:r w:rsidR="00F90E6E">
        <w:rPr>
          <w:rFonts w:ascii="Arial" w:hAnsi="Arial" w:cs="Arial" w:hint="eastAsia"/>
          <w:lang w:val="en-GB" w:eastAsia="zh-CN"/>
        </w:rPr>
        <w:t>9</w:t>
      </w:r>
      <w:r w:rsidR="00BA61CA" w:rsidRPr="00B07949">
        <w:rPr>
          <w:rFonts w:ascii="Arial" w:hAnsi="Arial" w:cs="Arial" w:hint="eastAsia"/>
          <w:lang w:val="en-GB" w:eastAsia="zh-CN"/>
        </w:rPr>
        <w:t xml:space="preserve">][Relay] </w:t>
      </w:r>
      <w:r w:rsidR="00F90E6E" w:rsidRPr="00F90E6E">
        <w:rPr>
          <w:rFonts w:ascii="Arial" w:hAnsi="Arial" w:cs="Arial"/>
          <w:lang w:val="en-GB" w:eastAsia="zh-CN"/>
        </w:rPr>
        <w:t>Service continuity procedures (</w:t>
      </w:r>
      <w:proofErr w:type="spellStart"/>
      <w:r w:rsidR="00F90E6E" w:rsidRPr="00F90E6E">
        <w:rPr>
          <w:rFonts w:ascii="Arial" w:hAnsi="Arial" w:cs="Arial"/>
          <w:lang w:val="en-GB" w:eastAsia="zh-CN"/>
        </w:rPr>
        <w:t>MediaTek</w:t>
      </w:r>
      <w:proofErr w:type="spellEnd"/>
      <w:r w:rsidR="00F90E6E" w:rsidRPr="00F90E6E">
        <w:rPr>
          <w:rFonts w:ascii="Arial" w:hAnsi="Arial" w:cs="Arial"/>
          <w:lang w:val="en-GB" w:eastAsia="zh-CN"/>
        </w:rPr>
        <w:t>)</w:t>
      </w:r>
    </w:p>
    <w:sectPr w:rsidR="00D74469" w:rsidRPr="000F743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525D3" w14:textId="77777777" w:rsidR="003D372B" w:rsidRDefault="003D372B">
      <w:pPr>
        <w:pStyle w:val="TAL"/>
      </w:pPr>
      <w:r>
        <w:separator/>
      </w:r>
    </w:p>
  </w:endnote>
  <w:endnote w:type="continuationSeparator" w:id="0">
    <w:p w14:paraId="51021821" w14:textId="77777777" w:rsidR="003D372B" w:rsidRDefault="003D372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8120E4">
      <w:t>2</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BE99C" w14:textId="77777777" w:rsidR="003D372B" w:rsidRDefault="003D372B">
      <w:pPr>
        <w:pStyle w:val="TAL"/>
      </w:pPr>
      <w:r>
        <w:separator/>
      </w:r>
    </w:p>
  </w:footnote>
  <w:footnote w:type="continuationSeparator" w:id="0">
    <w:p w14:paraId="0BF6934A" w14:textId="77777777" w:rsidR="003D372B" w:rsidRDefault="003D372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516"/>
        </w:tabs>
        <w:ind w:left="151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21"/>
  </w:num>
  <w:num w:numId="4">
    <w:abstractNumId w:val="13"/>
  </w:num>
  <w:num w:numId="5">
    <w:abstractNumId w:val="24"/>
  </w:num>
  <w:num w:numId="6">
    <w:abstractNumId w:val="20"/>
  </w:num>
  <w:num w:numId="7">
    <w:abstractNumId w:val="16"/>
  </w:num>
  <w:num w:numId="8">
    <w:abstractNumId w:val="14"/>
  </w:num>
  <w:num w:numId="9">
    <w:abstractNumId w:val="7"/>
  </w:num>
  <w:num w:numId="10">
    <w:abstractNumId w:val="11"/>
  </w:num>
  <w:num w:numId="11">
    <w:abstractNumId w:val="25"/>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3"/>
  </w:num>
  <w:num w:numId="19">
    <w:abstractNumId w:val="10"/>
  </w:num>
  <w:num w:numId="20">
    <w:abstractNumId w:val="4"/>
  </w:num>
  <w:num w:numId="21">
    <w:abstractNumId w:val="12"/>
  </w:num>
  <w:num w:numId="22">
    <w:abstractNumId w:val="19"/>
  </w:num>
  <w:num w:numId="23">
    <w:abstractNumId w:val="8"/>
  </w:num>
  <w:num w:numId="24">
    <w:abstractNumId w:val="28"/>
  </w:num>
  <w:num w:numId="25">
    <w:abstractNumId w:val="1"/>
  </w:num>
  <w:num w:numId="26">
    <w:abstractNumId w:val="18"/>
  </w:num>
  <w:num w:numId="27">
    <w:abstractNumId w:val="5"/>
  </w:num>
  <w:num w:numId="28">
    <w:abstractNumId w:val="3"/>
  </w:num>
  <w:num w:numId="29">
    <w:abstractNumId w:val="6"/>
  </w:num>
  <w:num w:numId="30">
    <w:abstractNumId w:val="26"/>
  </w:num>
  <w:num w:numId="31">
    <w:abstractNumId w:val="13"/>
  </w:num>
  <w:num w:numId="32">
    <w:abstractNumId w:val="13"/>
  </w:num>
  <w:num w:numId="33">
    <w:abstractNumId w:val="22"/>
  </w:num>
  <w:num w:numId="34">
    <w:abstractNumId w:val="15"/>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FEA"/>
    <w:rsid w:val="000840BA"/>
    <w:rsid w:val="000840D7"/>
    <w:rsid w:val="00084136"/>
    <w:rsid w:val="000841A0"/>
    <w:rsid w:val="000841FD"/>
    <w:rsid w:val="00084612"/>
    <w:rsid w:val="00084A61"/>
    <w:rsid w:val="00084A9F"/>
    <w:rsid w:val="00084EC7"/>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72B"/>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1DDF"/>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245"/>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47D"/>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54F"/>
    <w:rsid w:val="00760957"/>
    <w:rsid w:val="00761D2E"/>
    <w:rsid w:val="00761D98"/>
    <w:rsid w:val="007626A8"/>
    <w:rsid w:val="007628D3"/>
    <w:rsid w:val="00762A8A"/>
    <w:rsid w:val="00762D47"/>
    <w:rsid w:val="00763893"/>
    <w:rsid w:val="00763DDD"/>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4"/>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07949"/>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E69"/>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70C8"/>
    <w:rsid w:val="00E4795F"/>
    <w:rsid w:val="00E47C19"/>
    <w:rsid w:val="00E47CD1"/>
    <w:rsid w:val="00E47D54"/>
    <w:rsid w:val="00E47E49"/>
    <w:rsid w:val="00E47F53"/>
    <w:rsid w:val="00E47F67"/>
    <w:rsid w:val="00E500C2"/>
    <w:rsid w:val="00E50B1F"/>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7F"/>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7ECCD-77DB-448D-84F3-E7068B62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1</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Wang@RAN2#115</cp:lastModifiedBy>
  <cp:revision>78</cp:revision>
  <cp:lastPrinted>2007-12-21T03:58:00Z</cp:lastPrinted>
  <dcterms:created xsi:type="dcterms:W3CDTF">2021-07-15T14:13:00Z</dcterms:created>
  <dcterms:modified xsi:type="dcterms:W3CDTF">2021-10-19T02:37:00Z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